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C03" w:rsidRPr="00986E15" w:rsidRDefault="004E0DE9" w:rsidP="004E0DE9">
      <w:pPr>
        <w:jc w:val="center"/>
        <w:rPr>
          <w:b/>
          <w:szCs w:val="28"/>
        </w:rPr>
      </w:pPr>
      <w:r w:rsidRPr="00986E15">
        <w:rPr>
          <w:b/>
          <w:szCs w:val="28"/>
        </w:rPr>
        <w:t>Учимся задавать вопросы.</w:t>
      </w:r>
    </w:p>
    <w:p w:rsidR="004E0DE9" w:rsidRPr="00986E15" w:rsidRDefault="004E0DE9" w:rsidP="004E0DE9">
      <w:pPr>
        <w:jc w:val="center"/>
        <w:rPr>
          <w:szCs w:val="28"/>
        </w:rPr>
      </w:pPr>
      <w:r w:rsidRPr="00986E15">
        <w:rPr>
          <w:szCs w:val="28"/>
        </w:rPr>
        <w:t xml:space="preserve">                                                 Я предпочел бы знать некоторые вопросы,   чем ответы.</w:t>
      </w:r>
    </w:p>
    <w:p w:rsidR="004E0DE9" w:rsidRDefault="004E0DE9" w:rsidP="004E0DE9">
      <w:pPr>
        <w:jc w:val="right"/>
      </w:pPr>
      <w:r>
        <w:t xml:space="preserve">Джеймс </w:t>
      </w:r>
      <w:proofErr w:type="spellStart"/>
      <w:r>
        <w:t>Тарбер</w:t>
      </w:r>
      <w:proofErr w:type="spellEnd"/>
      <w:r>
        <w:t>.</w:t>
      </w:r>
    </w:p>
    <w:p w:rsidR="004E0DE9" w:rsidRDefault="004E0DE9" w:rsidP="005D320B">
      <w:pPr>
        <w:jc w:val="both"/>
      </w:pPr>
      <w:r>
        <w:t xml:space="preserve"> </w:t>
      </w:r>
      <w:r w:rsidR="005D320B">
        <w:t xml:space="preserve">Искусству задавать вопросы в прошлые времена уделялось пристальное внимание. Педагоги и психологи с давних пор стремились создать классификацию всех вопросов. Зная, что каждый тип вопроса задействует одну из сторон мышления, мы сможем сознательно управлять как своим мышлением, так и мышлением учеников, чтобы реализовать интеллектуальный потенциал в полной мере. Предлагаем несколько типов вопросов, используя при этом классификацию известного американского психолога </w:t>
      </w:r>
      <w:proofErr w:type="spellStart"/>
      <w:r w:rsidR="005D320B">
        <w:t>Бенджамина</w:t>
      </w:r>
      <w:proofErr w:type="spellEnd"/>
      <w:r w:rsidR="005D320B">
        <w:t xml:space="preserve"> </w:t>
      </w:r>
      <w:proofErr w:type="spellStart"/>
      <w:r w:rsidR="005D320B">
        <w:t>Блума</w:t>
      </w:r>
      <w:proofErr w:type="spellEnd"/>
      <w:r w:rsidR="005D320B">
        <w:t>.</w:t>
      </w:r>
    </w:p>
    <w:p w:rsidR="005D320B" w:rsidRDefault="004D185D" w:rsidP="004D185D">
      <w:pPr>
        <w:pStyle w:val="a3"/>
        <w:numPr>
          <w:ilvl w:val="0"/>
          <w:numId w:val="1"/>
        </w:numPr>
        <w:jc w:val="both"/>
      </w:pPr>
      <w:r w:rsidRPr="009C287C">
        <w:rPr>
          <w:b/>
        </w:rPr>
        <w:t>Простые вопросы.</w:t>
      </w:r>
      <w:r>
        <w:t xml:space="preserve"> Эти вопросы требуют знания от учеников фактического материала и ориентированы на работу памяти. При формулировке данных вопросов уместны глаголы: вспомните, дайте определение</w:t>
      </w:r>
      <w:proofErr w:type="gramStart"/>
      <w:r>
        <w:t xml:space="preserve"> ,</w:t>
      </w:r>
      <w:proofErr w:type="gramEnd"/>
      <w:r>
        <w:t xml:space="preserve"> назовите, перечислите. Например: что означает слово «метод» в переводе </w:t>
      </w:r>
      <w:proofErr w:type="gramStart"/>
      <w:r>
        <w:t>с</w:t>
      </w:r>
      <w:proofErr w:type="gramEnd"/>
      <w:r>
        <w:t xml:space="preserve"> греческого? или</w:t>
      </w:r>
      <w:r w:rsidR="009C287C">
        <w:t>:</w:t>
      </w:r>
      <w:r>
        <w:t xml:space="preserve"> </w:t>
      </w:r>
      <w:r w:rsidR="009C287C">
        <w:t>Какие существуют методы по источнику передачи информации?</w:t>
      </w:r>
    </w:p>
    <w:p w:rsidR="009C287C" w:rsidRPr="007D1F02" w:rsidRDefault="009C287C" w:rsidP="004D185D">
      <w:pPr>
        <w:pStyle w:val="a3"/>
        <w:numPr>
          <w:ilvl w:val="0"/>
          <w:numId w:val="1"/>
        </w:numPr>
        <w:jc w:val="both"/>
        <w:rPr>
          <w:b/>
        </w:rPr>
      </w:pPr>
      <w:r w:rsidRPr="009C287C">
        <w:rPr>
          <w:b/>
        </w:rPr>
        <w:t>Уточняющие.</w:t>
      </w:r>
      <w:r>
        <w:rPr>
          <w:b/>
        </w:rPr>
        <w:t xml:space="preserve"> </w:t>
      </w:r>
      <w:r w:rsidRPr="009C287C">
        <w:t>Эти вопросы необходимы</w:t>
      </w:r>
      <w:r>
        <w:t xml:space="preserve"> для формирования способности </w:t>
      </w:r>
      <w:proofErr w:type="gramStart"/>
      <w:r>
        <w:t>выражать</w:t>
      </w:r>
      <w:proofErr w:type="gramEnd"/>
      <w:r>
        <w:t xml:space="preserve"> свои мысли, для проявления внимания к ученику, предоставление обратной связи. В этом случае мы используем такие гл</w:t>
      </w:r>
      <w:r w:rsidR="007D1F02">
        <w:t xml:space="preserve">аголы: Объясните; </w:t>
      </w:r>
      <w:r>
        <w:t>пояс</w:t>
      </w:r>
      <w:r w:rsidR="007D1F02">
        <w:t xml:space="preserve">ните, правильно ли я вас поняла; пересмотрите; расположите. Например: </w:t>
      </w:r>
      <w:r w:rsidR="000C514B">
        <w:t>расположите известные вам методы по принципу</w:t>
      </w:r>
      <w:r w:rsidR="00FF113A">
        <w:t xml:space="preserve"> -</w:t>
      </w:r>
      <w:r w:rsidR="000C514B">
        <w:t xml:space="preserve"> активные или </w:t>
      </w:r>
      <w:r w:rsidR="00FF113A">
        <w:t>пассивные?</w:t>
      </w:r>
    </w:p>
    <w:p w:rsidR="007D1F02" w:rsidRPr="00371C01" w:rsidRDefault="007D1F02" w:rsidP="004D185D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>Вопросы-</w:t>
      </w:r>
      <w:r w:rsidRPr="007D1F02">
        <w:rPr>
          <w:b/>
        </w:rPr>
        <w:t>интерпретации</w:t>
      </w:r>
      <w:r>
        <w:rPr>
          <w:b/>
        </w:rPr>
        <w:t>.</w:t>
      </w:r>
      <w:r>
        <w:t xml:space="preserve"> Развивают вариативность мышления, осознанию причин собственных поступков. При этом часто звучат следующие глаголы: </w:t>
      </w:r>
      <w:r w:rsidR="00371C01">
        <w:t>продемонстрируйте, очертите весь круг, используйте все версии. Начинаются эти вопросы чаще всего со слов -  зачем и почему. Например:</w:t>
      </w:r>
      <w:r w:rsidR="00371C01">
        <w:rPr>
          <w:b/>
        </w:rPr>
        <w:t xml:space="preserve"> </w:t>
      </w:r>
      <w:r w:rsidR="00371C01" w:rsidRPr="00371C01">
        <w:t>можно</w:t>
      </w:r>
      <w:r w:rsidR="00371C01">
        <w:t xml:space="preserve"> ли обойтись </w:t>
      </w:r>
      <w:r w:rsidR="000C514B">
        <w:t>без группы методов</w:t>
      </w:r>
      <w:r w:rsidR="00371C01">
        <w:t xml:space="preserve"> с низкой мыслительной активностью</w:t>
      </w:r>
      <w:r w:rsidR="00FF113A">
        <w:t xml:space="preserve">? (те, которые мы отнесли к </w:t>
      </w:r>
      <w:proofErr w:type="gramStart"/>
      <w:r w:rsidR="00FF113A">
        <w:t>пассивным</w:t>
      </w:r>
      <w:proofErr w:type="gramEnd"/>
      <w:r w:rsidR="00FF113A">
        <w:t>).</w:t>
      </w:r>
    </w:p>
    <w:p w:rsidR="00371C01" w:rsidRPr="00394E29" w:rsidRDefault="00FF113A" w:rsidP="004D185D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Оценочные. </w:t>
      </w:r>
      <w:r>
        <w:t xml:space="preserve">Учат отдавать себе отчет в тех эмоциях, которые оказывают на мышление, то есть эти вопросы вовлекают в работу эмоциональную сторону мышления. Чаще всего эти </w:t>
      </w:r>
      <w:proofErr w:type="gramStart"/>
      <w:r>
        <w:t>вопросы</w:t>
      </w:r>
      <w:proofErr w:type="gramEnd"/>
      <w:r>
        <w:t xml:space="preserve"> звучат так: </w:t>
      </w:r>
      <w:proofErr w:type="gramStart"/>
      <w:r>
        <w:t>какие</w:t>
      </w:r>
      <w:proofErr w:type="gramEnd"/>
      <w:r>
        <w:t xml:space="preserve"> чувства вызывает…</w:t>
      </w:r>
      <w:r w:rsidR="00394E29">
        <w:t>, дайте оценку, рассудите. Например, какие методы, по вашему мнению, являются наиболее «удобными» с точки зрения учителя? А ученика?</w:t>
      </w:r>
    </w:p>
    <w:p w:rsidR="00394E29" w:rsidRPr="00872570" w:rsidRDefault="00394E29" w:rsidP="004D185D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>Творческие.</w:t>
      </w:r>
      <w:r>
        <w:t xml:space="preserve"> Данные вопросы направлены на развитие творческого мышления, побуждают к игре воображения. Используемые глаголы: предположите, что бы вы сделали на месте…, дайте прогноз</w:t>
      </w:r>
      <w:r w:rsidR="00B240E7">
        <w:t xml:space="preserve">. Например, придумайте свой </w:t>
      </w:r>
      <w:r w:rsidR="00872570">
        <w:t>метод и дайте ему название.</w:t>
      </w:r>
    </w:p>
    <w:p w:rsidR="00872570" w:rsidRPr="006E102D" w:rsidRDefault="00986E15" w:rsidP="004D185D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>Практические.</w:t>
      </w:r>
      <w:r>
        <w:t xml:space="preserve"> </w:t>
      </w:r>
      <w:proofErr w:type="gramStart"/>
      <w:r>
        <w:t>Направлены</w:t>
      </w:r>
      <w:proofErr w:type="gramEnd"/>
      <w:r>
        <w:t xml:space="preserve"> на практическую значимость изучаемого материала. Примерные вопросы: какую ценность имеет решение? Что это дает? Зачем это нужно? Где это можно применить? Придумайте сами вопрос по теме «методы обучения». </w:t>
      </w:r>
    </w:p>
    <w:p w:rsidR="006E102D" w:rsidRDefault="006E102D" w:rsidP="006E102D">
      <w:pPr>
        <w:jc w:val="both"/>
      </w:pPr>
    </w:p>
    <w:p w:rsidR="006E102D" w:rsidRDefault="006E102D" w:rsidP="006E102D">
      <w:pPr>
        <w:jc w:val="both"/>
      </w:pPr>
    </w:p>
    <w:p w:rsidR="006E102D" w:rsidRDefault="006E102D" w:rsidP="006E102D">
      <w:pPr>
        <w:jc w:val="both"/>
      </w:pPr>
    </w:p>
    <w:p w:rsidR="006E102D" w:rsidRDefault="006E102D" w:rsidP="006E102D">
      <w:pPr>
        <w:jc w:val="both"/>
      </w:pPr>
    </w:p>
    <w:p w:rsidR="006E102D" w:rsidRDefault="006E102D" w:rsidP="006E102D">
      <w:pPr>
        <w:jc w:val="both"/>
      </w:pPr>
    </w:p>
    <w:p w:rsidR="006E102D" w:rsidRDefault="006E102D" w:rsidP="006E102D">
      <w:pPr>
        <w:jc w:val="both"/>
      </w:pPr>
    </w:p>
    <w:p w:rsidR="006E102D" w:rsidRDefault="006E102D" w:rsidP="006E102D">
      <w:pPr>
        <w:jc w:val="both"/>
      </w:pPr>
    </w:p>
    <w:p w:rsidR="006E102D" w:rsidRDefault="006E102D" w:rsidP="006E102D">
      <w:pPr>
        <w:jc w:val="center"/>
      </w:pPr>
      <w:r>
        <w:lastRenderedPageBreak/>
        <w:t>Оцените правильность вопросов.</w:t>
      </w:r>
    </w:p>
    <w:p w:rsidR="006E102D" w:rsidRDefault="006E102D" w:rsidP="006E102D">
      <w:pPr>
        <w:jc w:val="center"/>
      </w:pPr>
    </w:p>
    <w:p w:rsidR="006E102D" w:rsidRDefault="006E102D" w:rsidP="006E102D">
      <w:pPr>
        <w:jc w:val="both"/>
      </w:pPr>
      <w:r>
        <w:t xml:space="preserve">1. </w:t>
      </w:r>
      <w:proofErr w:type="gramStart"/>
      <w:r>
        <w:t>Каким</w:t>
      </w:r>
      <w:proofErr w:type="gramEnd"/>
      <w:r>
        <w:t xml:space="preserve"> впервые предстает перед нами Тушин и какое впечатление он производит на князя Андрея?</w:t>
      </w:r>
    </w:p>
    <w:p w:rsidR="006E102D" w:rsidRDefault="006E102D" w:rsidP="006E102D">
      <w:pPr>
        <w:jc w:val="both"/>
      </w:pPr>
      <w:r>
        <w:t xml:space="preserve">2. </w:t>
      </w:r>
      <w:r w:rsidR="006E35AC">
        <w:t xml:space="preserve">Вспомните переправу через </w:t>
      </w:r>
      <w:proofErr w:type="spellStart"/>
      <w:r w:rsidR="006E35AC">
        <w:t>Энс</w:t>
      </w:r>
      <w:proofErr w:type="spellEnd"/>
      <w:r w:rsidR="006E35AC">
        <w:t xml:space="preserve">. Как там ведет себя Николай Ростов? Он </w:t>
      </w:r>
      <w:r w:rsidR="001D4BED">
        <w:t>т</w:t>
      </w:r>
      <w:r w:rsidR="006E35AC">
        <w:t>рус, по-вашему, или нет?</w:t>
      </w:r>
    </w:p>
    <w:p w:rsidR="006E35AC" w:rsidRDefault="006E35AC" w:rsidP="006E102D">
      <w:pPr>
        <w:jc w:val="both"/>
      </w:pPr>
      <w:r>
        <w:t xml:space="preserve">3. </w:t>
      </w:r>
      <w:r w:rsidR="00DC2F15">
        <w:t>В каком состоянии находится герой в 1 части?</w:t>
      </w:r>
    </w:p>
    <w:p w:rsidR="00DC2F15" w:rsidRDefault="00DC2F15" w:rsidP="006E102D">
      <w:pPr>
        <w:jc w:val="both"/>
      </w:pPr>
      <w:r>
        <w:t xml:space="preserve">4. </w:t>
      </w:r>
      <w:proofErr w:type="gramStart"/>
      <w:r>
        <w:t>Опишите</w:t>
      </w:r>
      <w:proofErr w:type="gramEnd"/>
      <w:r>
        <w:t xml:space="preserve"> как Раскольников убил старуху и чем?</w:t>
      </w:r>
    </w:p>
    <w:p w:rsidR="009914FF" w:rsidRDefault="009914FF" w:rsidP="006E102D">
      <w:pPr>
        <w:jc w:val="both"/>
      </w:pPr>
      <w:r>
        <w:t>5. Как выглядит Желтков после смерти?</w:t>
      </w:r>
    </w:p>
    <w:p w:rsidR="009914FF" w:rsidRDefault="00631DC7" w:rsidP="006E102D">
      <w:pPr>
        <w:jc w:val="both"/>
      </w:pPr>
      <w:r w:rsidRPr="00631DC7">
        <w:t>6. Чем в</w:t>
      </w:r>
      <w:r>
        <w:t>ыразителен финал первого тома 2 книги?</w:t>
      </w:r>
    </w:p>
    <w:p w:rsidR="00631DC7" w:rsidRDefault="00B20E4E" w:rsidP="006E102D">
      <w:pPr>
        <w:jc w:val="both"/>
      </w:pPr>
      <w:r>
        <w:t>7. Как отреагировала Наташа на то, что князь Андрей, ничего не сказав, покинул ее, уехав к отцу?</w:t>
      </w:r>
    </w:p>
    <w:p w:rsidR="00B20E4E" w:rsidRDefault="00B20E4E" w:rsidP="006E102D">
      <w:pPr>
        <w:jc w:val="both"/>
      </w:pPr>
      <w:r>
        <w:t>8. В чем два потока сознания князя Андрея соединяются с общественным благом?</w:t>
      </w:r>
    </w:p>
    <w:p w:rsidR="006F4112" w:rsidRDefault="006F4112" w:rsidP="006E102D">
      <w:pPr>
        <w:jc w:val="both"/>
      </w:pPr>
    </w:p>
    <w:p w:rsidR="006F4112" w:rsidRDefault="006F4112" w:rsidP="006E102D">
      <w:pPr>
        <w:jc w:val="both"/>
      </w:pPr>
    </w:p>
    <w:p w:rsidR="006F4112" w:rsidRDefault="006F4112" w:rsidP="006E102D">
      <w:pPr>
        <w:jc w:val="both"/>
      </w:pPr>
    </w:p>
    <w:p w:rsidR="006F4112" w:rsidRDefault="006F4112" w:rsidP="006F4112">
      <w:pPr>
        <w:jc w:val="center"/>
      </w:pPr>
      <w:r>
        <w:t>Оцените правильность вопросов.</w:t>
      </w:r>
    </w:p>
    <w:p w:rsidR="006F4112" w:rsidRDefault="006F4112" w:rsidP="006F4112">
      <w:pPr>
        <w:jc w:val="center"/>
      </w:pPr>
    </w:p>
    <w:p w:rsidR="006F4112" w:rsidRDefault="006F4112" w:rsidP="006F4112">
      <w:pPr>
        <w:jc w:val="both"/>
      </w:pPr>
      <w:r>
        <w:t xml:space="preserve">1. </w:t>
      </w:r>
      <w:proofErr w:type="gramStart"/>
      <w:r>
        <w:t>Каким</w:t>
      </w:r>
      <w:proofErr w:type="gramEnd"/>
      <w:r>
        <w:t xml:space="preserve"> впервые предстает перед нами Тушин и какое впечатление он производит на князя Андрея?</w:t>
      </w:r>
    </w:p>
    <w:p w:rsidR="006F4112" w:rsidRDefault="006F4112" w:rsidP="006F4112">
      <w:pPr>
        <w:jc w:val="both"/>
      </w:pPr>
      <w:r>
        <w:t xml:space="preserve">2. Вспомните переправу через </w:t>
      </w:r>
      <w:proofErr w:type="spellStart"/>
      <w:r>
        <w:t>Энс</w:t>
      </w:r>
      <w:proofErr w:type="spellEnd"/>
      <w:r>
        <w:t>. Как там ведет себя Николай Ростов? Он трус, по-вашему, или нет?</w:t>
      </w:r>
    </w:p>
    <w:p w:rsidR="006F4112" w:rsidRDefault="006F4112" w:rsidP="006F4112">
      <w:pPr>
        <w:jc w:val="both"/>
      </w:pPr>
      <w:r>
        <w:t>3. В каком состоянии находится герой в 1 части?</w:t>
      </w:r>
    </w:p>
    <w:p w:rsidR="006F4112" w:rsidRDefault="006F4112" w:rsidP="006F4112">
      <w:pPr>
        <w:jc w:val="both"/>
      </w:pPr>
      <w:r>
        <w:t xml:space="preserve">4. </w:t>
      </w:r>
      <w:proofErr w:type="gramStart"/>
      <w:r>
        <w:t>Опишите</w:t>
      </w:r>
      <w:proofErr w:type="gramEnd"/>
      <w:r>
        <w:t xml:space="preserve"> как Раскольников убил старуху и чем?</w:t>
      </w:r>
    </w:p>
    <w:p w:rsidR="006F4112" w:rsidRDefault="006F4112" w:rsidP="006F4112">
      <w:pPr>
        <w:jc w:val="both"/>
      </w:pPr>
      <w:r>
        <w:t>5. Как выглядит Желтков после смерти?</w:t>
      </w:r>
    </w:p>
    <w:p w:rsidR="006F4112" w:rsidRDefault="006F4112" w:rsidP="006F4112">
      <w:pPr>
        <w:jc w:val="both"/>
      </w:pPr>
      <w:r w:rsidRPr="00631DC7">
        <w:t>6. Чем в</w:t>
      </w:r>
      <w:r>
        <w:t>ыразителен финал первого тома 2 книги?</w:t>
      </w:r>
    </w:p>
    <w:p w:rsidR="006F4112" w:rsidRDefault="006F4112" w:rsidP="006F4112">
      <w:pPr>
        <w:jc w:val="both"/>
      </w:pPr>
      <w:r>
        <w:t>7. Как отреагировала Наташа на то, что князь Андрей, ничего не сказав, покинул ее, уехав к отцу?</w:t>
      </w:r>
    </w:p>
    <w:p w:rsidR="006F4112" w:rsidRDefault="006F4112" w:rsidP="006F4112">
      <w:pPr>
        <w:jc w:val="both"/>
      </w:pPr>
      <w:r>
        <w:t>8. В чем два потока сознания князя Андрея соединяются с общественным благом?</w:t>
      </w:r>
    </w:p>
    <w:p w:rsidR="006F4112" w:rsidRDefault="006F4112" w:rsidP="006F4112">
      <w:pPr>
        <w:jc w:val="both"/>
      </w:pPr>
    </w:p>
    <w:p w:rsidR="006F4112" w:rsidRDefault="006F4112" w:rsidP="006F4112">
      <w:pPr>
        <w:jc w:val="both"/>
      </w:pPr>
    </w:p>
    <w:p w:rsidR="006F4112" w:rsidRPr="00631DC7" w:rsidRDefault="006F4112" w:rsidP="006F4112">
      <w:pPr>
        <w:jc w:val="both"/>
      </w:pPr>
    </w:p>
    <w:p w:rsidR="006F4112" w:rsidRDefault="006F4112" w:rsidP="006F4112">
      <w:pPr>
        <w:jc w:val="center"/>
      </w:pPr>
      <w:r>
        <w:t>Оцените правильность вопросов.</w:t>
      </w:r>
    </w:p>
    <w:p w:rsidR="006F4112" w:rsidRDefault="006F4112" w:rsidP="006F4112">
      <w:pPr>
        <w:jc w:val="center"/>
      </w:pPr>
    </w:p>
    <w:p w:rsidR="006F4112" w:rsidRDefault="006F4112" w:rsidP="006F4112">
      <w:pPr>
        <w:jc w:val="both"/>
      </w:pPr>
      <w:r>
        <w:t xml:space="preserve">1. </w:t>
      </w:r>
      <w:proofErr w:type="gramStart"/>
      <w:r>
        <w:t>Каким</w:t>
      </w:r>
      <w:proofErr w:type="gramEnd"/>
      <w:r>
        <w:t xml:space="preserve"> впервые предстает перед нами Тушин и какое впечатление он производит на князя Андрея?</w:t>
      </w:r>
    </w:p>
    <w:p w:rsidR="006F4112" w:rsidRDefault="006F4112" w:rsidP="006F4112">
      <w:pPr>
        <w:jc w:val="both"/>
      </w:pPr>
      <w:r>
        <w:t xml:space="preserve">2. Вспомните переправу через </w:t>
      </w:r>
      <w:proofErr w:type="spellStart"/>
      <w:r>
        <w:t>Энс</w:t>
      </w:r>
      <w:proofErr w:type="spellEnd"/>
      <w:r>
        <w:t>. Как там ведет себя Николай Ростов? Он трус, по-вашему, или нет?</w:t>
      </w:r>
    </w:p>
    <w:p w:rsidR="006F4112" w:rsidRDefault="006F4112" w:rsidP="006F4112">
      <w:pPr>
        <w:jc w:val="both"/>
      </w:pPr>
      <w:r>
        <w:t>3. В каком состоянии находится герой в 1 части?</w:t>
      </w:r>
    </w:p>
    <w:p w:rsidR="006F4112" w:rsidRDefault="006F4112" w:rsidP="006F4112">
      <w:pPr>
        <w:jc w:val="both"/>
      </w:pPr>
      <w:r>
        <w:t xml:space="preserve">4. </w:t>
      </w:r>
      <w:proofErr w:type="gramStart"/>
      <w:r>
        <w:t>Опишите</w:t>
      </w:r>
      <w:proofErr w:type="gramEnd"/>
      <w:r>
        <w:t xml:space="preserve"> как Раскольников убил старуху и чем?</w:t>
      </w:r>
    </w:p>
    <w:p w:rsidR="006F4112" w:rsidRDefault="006F4112" w:rsidP="006F4112">
      <w:pPr>
        <w:jc w:val="both"/>
      </w:pPr>
      <w:r>
        <w:t>5. Как выглядит Желтков после смерти?</w:t>
      </w:r>
    </w:p>
    <w:p w:rsidR="006F4112" w:rsidRDefault="006F4112" w:rsidP="006F4112">
      <w:pPr>
        <w:jc w:val="both"/>
      </w:pPr>
      <w:r w:rsidRPr="00631DC7">
        <w:t>6. Чем в</w:t>
      </w:r>
      <w:r>
        <w:t>ыразителен финал первого тома 2 книги?</w:t>
      </w:r>
    </w:p>
    <w:p w:rsidR="006F4112" w:rsidRDefault="006F4112" w:rsidP="006F4112">
      <w:pPr>
        <w:jc w:val="both"/>
      </w:pPr>
      <w:r>
        <w:t>7. Как отреагировала Наташа на то, что князь Андрей, ничего не сказав, покинул ее, уехав к отцу?</w:t>
      </w:r>
    </w:p>
    <w:p w:rsidR="006F4112" w:rsidRPr="00631DC7" w:rsidRDefault="006F4112" w:rsidP="006F4112">
      <w:pPr>
        <w:jc w:val="both"/>
      </w:pPr>
      <w:r>
        <w:t>8. В чем два потока сознания князя Андрея соединяются с общественным благом?</w:t>
      </w:r>
    </w:p>
    <w:p w:rsidR="006F4112" w:rsidRPr="00631DC7" w:rsidRDefault="006F4112" w:rsidP="006E102D">
      <w:pPr>
        <w:jc w:val="both"/>
      </w:pPr>
    </w:p>
    <w:sectPr w:rsidR="006F4112" w:rsidRPr="00631DC7" w:rsidSect="004E0DE9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60B72"/>
    <w:multiLevelType w:val="hybridMultilevel"/>
    <w:tmpl w:val="36327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0DE9"/>
    <w:rsid w:val="000A2CB6"/>
    <w:rsid w:val="000C514B"/>
    <w:rsid w:val="001801E5"/>
    <w:rsid w:val="001D4BED"/>
    <w:rsid w:val="00371C01"/>
    <w:rsid w:val="00394E29"/>
    <w:rsid w:val="004D185D"/>
    <w:rsid w:val="004E0DE9"/>
    <w:rsid w:val="005D320B"/>
    <w:rsid w:val="00631DC7"/>
    <w:rsid w:val="006E102D"/>
    <w:rsid w:val="006E35AC"/>
    <w:rsid w:val="006F4112"/>
    <w:rsid w:val="007D1F02"/>
    <w:rsid w:val="0085214E"/>
    <w:rsid w:val="00872570"/>
    <w:rsid w:val="00986E15"/>
    <w:rsid w:val="009914FF"/>
    <w:rsid w:val="009C287C"/>
    <w:rsid w:val="00B20E4E"/>
    <w:rsid w:val="00B240E7"/>
    <w:rsid w:val="00B75C03"/>
    <w:rsid w:val="00DB316C"/>
    <w:rsid w:val="00DC2F15"/>
    <w:rsid w:val="00DF2FDD"/>
    <w:rsid w:val="00E135EC"/>
    <w:rsid w:val="00E97D83"/>
    <w:rsid w:val="00FF1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8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2020-02-08T04:40:00Z</cp:lastPrinted>
  <dcterms:created xsi:type="dcterms:W3CDTF">2018-09-25T02:36:00Z</dcterms:created>
  <dcterms:modified xsi:type="dcterms:W3CDTF">2020-02-08T04:41:00Z</dcterms:modified>
</cp:coreProperties>
</file>